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方正中雅宋简体" w:hAnsi="方正中雅宋简体" w:eastAsia="方正中雅宋简体"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　数据分析（设计：陶有应）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·针对具体学习任务，体验数字化学习过程，感受利用数字化工具和资源解决问题的优势。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·通过典型的应用实例，了解数据分析的基本方法。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·根据任务需求，选用恰当的软件工具或平台处理</w:t>
      </w:r>
      <w:bookmarkStart w:id="0" w:name="_GoBack"/>
      <w:bookmarkEnd w:id="0"/>
      <w:r>
        <w:rPr>
          <w:rFonts w:hint="eastAsia" w:ascii="宋体" w:hAnsi="宋体" w:eastAsia="宋体" w:cs="宋体"/>
          <w:color w:val="211D1E"/>
          <w:sz w:val="21"/>
          <w:szCs w:val="21"/>
        </w:rPr>
        <w:t>数据。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·通过日常生活中的应用实例，学习体验数据分析的方法与作用，感受数据分析对人们日常生活的影响。（信息意识）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·能够利用软件工具或平台、Python语言编程对项目数据进行计算与分析。（数字化学习与创新、计算思维）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·通过项目的进一步完成，理解南水北调伟大工程的现实意义，提高合理用水、节约用水意识。（信息社会责任）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了解数据分析和可视化表达的基本方法，能够利用软件工具或平台对数据进行组织、计算与呈现。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学生经过初中阶段的学习，已经掌握电子表格软件和网上学习等操作。通过第2章的学习，基本掌握了Python程序设计语言的相关知识，学会了利用Python语言设计程序解决问题；本章中通过项目“用水分析助决策”的学习，已掌握了数据采集、整理的预备知识。但是学生对数据分析的方法没有系统认识，影响了数据分析的有效性和对数据价值的挖掘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教学重点：数据分析体验实践。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教学难点：数据分析方法的选择运用。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教学方法：项目学习法、情境教学法。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教学手段：网络教学平台、网络教室、教学课件、素材资源包等。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课时建议：1课时。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创设情境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提出问题。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在前面的学习和项目“用水分析助决策”实施过程中已经收集、整理和保存了一些南水北调重大战略工程的数据，请思考下列两个问题。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（1）实施南水北调工程的起因是什么？如今中线工程完成供水对沿途四省市有什么具体影响？对当地经济和社会可持续发展战略的作用是什么？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（2）收集、整理并存储的这些数据到底有什么作用？如何进一步分析处理这些数据才能有助于决策？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引出新知识。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展示相关数据，并结合数据处理过程，引出本节课主题——数据分析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阅读教师提供的背景资料；查看数据；思考教师的提问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承前启后，延续项目的进度，激发学生发现问题、分析问题和解决问题的兴趣，引入新课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认识数据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教师讲授。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数据分析是选用适当的计算方法与工具对收集来的数据进行处理，提取有用信息，形成结论从而支持决策。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介绍数据分析的基本方法：描述性数据分析、探索性数据分析、验证性数据分析。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案例分析。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理解数据分析的作用。 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体验活动。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读懂教科书第105页图3.3.1中的数据与图表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分析案例并进行讨论、交流。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读图思考问题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帮助学生初步认识数据分析的方法和作用，认识到有效的数据分析可以帮助人们提取有价值的信息，支持决策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用平均分析法进行数据处理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任务1：调查南水北调的起因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教师提供数据：南水北调中线各地区2007—2016年的降水量。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师生交流解决该问题所需使用的数据分析方法：平均分析法。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平均分析法指运用计算平均数的方法来反映总体在一定时间、地点条件下某一数量特征的一般水平。平均指标中最常用的是算术平均数。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指导学生分析问题解决过程，使用编程工具统计分析南水北调中线工程各地区2007—2016年水资源情况。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（1）分析问题（已知条件、求解目标、已知和未知的关系）。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（2）规划问题求解流程。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（3）利用Python语言编程实现与调试（参考教科书第111页）。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（4）保存文件，运行程序。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围绕数据分析结果，思考问题。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（1）中线各地区水资源的实际情况如何？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（2）政府实施南水北调工程的起因是什么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完成实践操作。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思考并回答问题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遵循“数据—方法—项目实践—反思—作用—应用举例”的教学思路，实现学习新知识、工具应用、解决问题、联系学习生活实际等目的，利于学生核心素养的培养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用平均分析法进行数据处理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师生交流，进行案例拓展，总结归纳平均分析法的作用和应用价值。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平均分析法多用于比较同类现象在不同地区、不同行业、不同类型单位等之间的差异程度，分析现象之间的依存关系，进行数量上的推算；也可以对某一现象在不同时间的水平进行比较，以说明现象的发展规律及趋势，如平均身高、平均工资、平均降水量、人均消费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（2）学生“头脑风暴”：列举学习和生活中利用平均分析法进行数据分析的案例，讨论平均分析法的作用及适用场合（引导学生自己总结）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与学习和生活实际相联系，思考平均分析法应用案例，参与讨论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用结构分析法进行数据处理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任务2：研究南水北调的现状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教师提供数据：天津市2010—2018年水资源数据表。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学生体验实践：用电子表格软件进行数据分析。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分析：2010—2018年天津市南水北调水资源在地区总水资源中的占比是多少？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围绕数据分析结果，思考问题。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 2018年天津市南水北调水资源在该市总水资源量的占比如何？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（2）天津市南水北调水资源占比变化趋势如何？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（3）采用的数据分析方法是什么？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师生总结问题解决中用到的数据分析方法：结构分析法（也叫构成分析法）。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结构分析法是将各个部分与总体进行对比，是分析事物内部的结构、部分与整体之间关系的方法。基本表现形式就是计算结构指标，即各个部分相对于总体所占的百分比。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师生进行案例拓展。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（1）无线网络使用情况（可参考教科书第108页图3.3.6）。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（2）手机用户各群体在手机用户总人数中所占的比例。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（3）中美贸易额在中国对外贸易额中的比例。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（4）学生继续“头脑风暴”：列举学习和生活中利用结构分析法进行数据分析的案例，讨论结构分析法的作用及适用场合（引导学生自己总结）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利用之前所学电子表格软件知识完成任务。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明确结构分析法的含义。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与学习和生活实际相联系，思考结构分析法应用案例，参与讨论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由于学生对电子表格操作知识比较熟悉，应能先顺利完成任务，再通过分析，明确采用结构分析法，最后再联系学习和生活实际举例。这种逆向思维容易让学生接受，从而加强对国家南水北调工程的认可度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9"/>
              <w:spacing w:beforeLines="0" w:afterLines="0"/>
              <w:ind w:left="4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用对比分析法进行数据处理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任务3：展望南水北调的远景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 教师提供数据：国家统计局网站上的全国供水情况数据。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 学生体验实践：用在线数据分析平台分析全国供水情况。（参考操作提示自主完成）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操作提示：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（1）注册账号并登录，熟悉在线平台的在线数据分析使用方式；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（2）查找全国供水数据，完成在线分析，查看并保存分析结果。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 围绕数据分析结果，思考问题。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（1）全国供水情况的发展趋势是怎样的？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（2）在线平台的数据分析功能如何？有什么优点和缺点？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4. 学生总结问题解决中用到的数据分析方法：对比分析法（又叫比较分析法）。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对比分析法指将两个或两个以上的数据进行比较，分析它们的差异，揭示出这些数据所反映的事物规律。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5. 师生进行案例拓展，总结归纳对比分析法的作用和应用价值。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（1）对比分析法一般分为横向对比和纵向对比两大类，部门之间、地区之间的对比都是横向对比，不同时期的比较则为典型的纵向对比。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（2）学生继续“头脑风暴”：列举学习和生活中利用对比分析法进行数据分析的案例，讨论对比分析法的作用及适用场合（引导学生自己总结）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依据之前项目学习进度，自主学习在线平台数据分析功能，自主完成任务。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思考并回答问题。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自主学习，明确对比分析法的含义和作用。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与学习和生活实际相联系，思考对比分析法应用案例，参与讨论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延续项目学习进度，更好地体验在线数据平台的运用，再根据任务需求，明确认识对比分析法的应用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课堂小结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知识构建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师生共同归纳本节课知识点，可参考表1。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表</w:t>
            </w:r>
            <w:r>
              <w:rPr>
                <w:rFonts w:hint="eastAsia" w:ascii="宋体" w:hAnsi="宋体" w:eastAsia="宋体" w:cs="宋体"/>
                <w:b/>
                <w:color w:val="211D1E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　数据分析的常用方法</w:t>
            </w:r>
          </w:p>
          <w:tbl>
            <w:tblPr>
              <w:tblStyle w:val="2"/>
              <w:tblW w:w="4263" w:type="dxa"/>
              <w:jc w:val="center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9"/>
              <w:gridCol w:w="1303"/>
              <w:gridCol w:w="142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6" w:hRule="atLeast"/>
                <w:jc w:val="center"/>
              </w:trPr>
              <w:tc>
                <w:tcPr>
                  <w:tcW w:w="153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数据分析方法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使用工具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特  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  <w:jc w:val="center"/>
              </w:trPr>
              <w:tc>
                <w:tcPr>
                  <w:tcW w:w="153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结构分析法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电子表格软件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揭示部分与整体的关系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  <w:jc w:val="center"/>
              </w:trPr>
              <w:tc>
                <w:tcPr>
                  <w:tcW w:w="153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平均分析法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编程工具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反映总体的一般水平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1" w:hRule="atLeast"/>
                <w:jc w:val="center"/>
              </w:trPr>
              <w:tc>
                <w:tcPr>
                  <w:tcW w:w="1539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>对比分析法</w:t>
                  </w:r>
                </w:p>
              </w:tc>
              <w:tc>
                <w:tcPr>
                  <w:tcW w:w="1303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8"/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在线数据分析平台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noWrap w:val="0"/>
                  <w:vAlign w:val="top"/>
                </w:tcPr>
                <w:p>
                  <w:pPr>
                    <w:pStyle w:val="6"/>
                    <w:spacing w:beforeLines="0" w:afterLines="0"/>
                    <w:ind w:firstLine="420"/>
                    <w:jc w:val="both"/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211D1E"/>
                      <w:sz w:val="21"/>
                      <w:szCs w:val="21"/>
                    </w:rPr>
                    <w:t xml:space="preserve"> 对比两个以上数据的差异</w:t>
                  </w:r>
                </w:p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理清数据分析的知识体系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通过对本节知识体系的梳理，进一步帮助学生进行知识建构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作业布置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巩固提升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教师布置课后作业。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作业1：完成教科书第112页的实践活动“编写程序计算京津地区人均水资源量在全国的占比”。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作业2：上网查找“同比”“环比”等概念，并学习其数据分析方法。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作业3：利用在线数据分析平台，尝试对文本、图像等多媒体数据进行分析（教科书第109页）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完成作业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巩固新学知识，提升技能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B13FE"/>
    <w:rsid w:val="3D1B13FE"/>
    <w:rsid w:val="3F3D09C8"/>
    <w:rsid w:val="76BC6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jc w:val="both"/>
    </w:pPr>
    <w:rPr>
      <w:rFonts w:hint="eastAsia" w:ascii="Times New Roman" w:hAnsi="Times New Roman" w:eastAsia="Times New Roman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9">
    <w:name w:val="Pa39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2019-09-29T07:02:00Z</dcterms:created>
  <dc:creator>yehuilin</dc:creator>
  <cp:lastModifiedBy>WuJinSong</cp:lastModifiedBy>
  <dcterms:modified xsi:type="dcterms:W3CDTF">2019-10-08T06:38:17Z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